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9A" w:rsidRDefault="00A0059A" w:rsidP="00A0059A">
      <w:pPr>
        <w:ind w:firstLine="720"/>
        <w:jc w:val="center"/>
        <w:rPr>
          <w:b/>
          <w:bCs/>
          <w:color w:val="660000"/>
          <w:sz w:val="56"/>
          <w:szCs w:val="56"/>
        </w:rPr>
      </w:pPr>
      <w:r>
        <w:rPr>
          <w:b/>
          <w:bCs/>
          <w:color w:val="660000"/>
          <w:sz w:val="56"/>
          <w:szCs w:val="56"/>
        </w:rPr>
        <w:t>РАБОТА С ГНЕВОМ.</w:t>
      </w:r>
    </w:p>
    <w:p w:rsidR="00A0059A" w:rsidRDefault="00A0059A" w:rsidP="00A0059A">
      <w:pPr>
        <w:ind w:firstLine="720"/>
        <w:jc w:val="both"/>
        <w:rPr>
          <w:b/>
          <w:bCs/>
          <w:color w:val="660000"/>
          <w:sz w:val="56"/>
          <w:szCs w:val="56"/>
        </w:rPr>
      </w:pPr>
    </w:p>
    <w:p w:rsidR="00A0059A" w:rsidRDefault="00A0059A" w:rsidP="00A0059A">
      <w:pPr>
        <w:ind w:firstLine="720"/>
        <w:jc w:val="both"/>
        <w:rPr>
          <w:rFonts w:ascii="Symbol" w:eastAsia="Symbol" w:hAnsi="Symbol" w:cs="Symbol"/>
          <w:color w:val="000000"/>
          <w:sz w:val="28"/>
          <w:szCs w:val="28"/>
        </w:rPr>
      </w:pPr>
    </w:p>
    <w:p w:rsidR="00A0059A" w:rsidRPr="00A0059A" w:rsidRDefault="00A0059A" w:rsidP="00A0059A">
      <w:pPr>
        <w:pStyle w:val="a5"/>
        <w:numPr>
          <w:ilvl w:val="0"/>
          <w:numId w:val="1"/>
        </w:numPr>
        <w:spacing w:before="30"/>
        <w:jc w:val="both"/>
        <w:rPr>
          <w:color w:val="000000"/>
          <w:sz w:val="32"/>
          <w:szCs w:val="32"/>
        </w:rPr>
      </w:pPr>
      <w:r w:rsidRPr="00A0059A">
        <w:rPr>
          <w:color w:val="000000"/>
          <w:sz w:val="32"/>
          <w:szCs w:val="32"/>
        </w:rPr>
        <w:t>Нарисовать свой гнев и порвать листок (помять, потоптать).</w:t>
      </w:r>
    </w:p>
    <w:p w:rsidR="00A0059A" w:rsidRPr="00A0059A" w:rsidRDefault="00A0059A" w:rsidP="00A0059A">
      <w:pPr>
        <w:spacing w:before="30"/>
        <w:jc w:val="both"/>
        <w:rPr>
          <w:color w:val="000000"/>
          <w:sz w:val="32"/>
          <w:szCs w:val="32"/>
        </w:rPr>
      </w:pPr>
      <w:r w:rsidRPr="00A0059A">
        <w:rPr>
          <w:color w:val="000000"/>
          <w:sz w:val="32"/>
          <w:szCs w:val="32"/>
        </w:rPr>
        <w:t> </w:t>
      </w:r>
    </w:p>
    <w:p w:rsidR="00A0059A" w:rsidRPr="00A0059A" w:rsidRDefault="00A0059A" w:rsidP="00A0059A">
      <w:pPr>
        <w:pStyle w:val="a5"/>
        <w:numPr>
          <w:ilvl w:val="0"/>
          <w:numId w:val="1"/>
        </w:numPr>
        <w:spacing w:before="30"/>
        <w:jc w:val="both"/>
        <w:rPr>
          <w:rFonts w:eastAsia="Symbol"/>
          <w:color w:val="000000"/>
          <w:sz w:val="32"/>
          <w:szCs w:val="32"/>
        </w:rPr>
      </w:pPr>
      <w:r w:rsidRPr="00A0059A">
        <w:rPr>
          <w:rFonts w:eastAsia="Symbol"/>
          <w:color w:val="000000"/>
          <w:sz w:val="32"/>
          <w:szCs w:val="32"/>
        </w:rPr>
        <w:t xml:space="preserve">Перед началом урока, или в напряженной ситуации предложить ребенку покричать в мешочек для «криков». </w:t>
      </w:r>
    </w:p>
    <w:p w:rsidR="00A0059A" w:rsidRPr="00A0059A" w:rsidRDefault="00A0059A" w:rsidP="00A0059A">
      <w:pPr>
        <w:spacing w:before="30"/>
        <w:jc w:val="both"/>
        <w:rPr>
          <w:rFonts w:eastAsia="Symbol"/>
          <w:color w:val="000000"/>
          <w:sz w:val="32"/>
          <w:szCs w:val="32"/>
        </w:rPr>
      </w:pPr>
      <w:r w:rsidRPr="00A0059A">
        <w:rPr>
          <w:rFonts w:eastAsia="Symbol"/>
          <w:color w:val="000000"/>
          <w:sz w:val="32"/>
          <w:szCs w:val="32"/>
        </w:rPr>
        <w:t> </w:t>
      </w:r>
    </w:p>
    <w:p w:rsidR="00A0059A" w:rsidRPr="00A0059A" w:rsidRDefault="00A0059A" w:rsidP="00A0059A">
      <w:pPr>
        <w:pStyle w:val="a5"/>
        <w:numPr>
          <w:ilvl w:val="0"/>
          <w:numId w:val="1"/>
        </w:numPr>
        <w:spacing w:before="30"/>
        <w:jc w:val="both"/>
        <w:rPr>
          <w:color w:val="000000"/>
          <w:sz w:val="32"/>
          <w:szCs w:val="32"/>
        </w:rPr>
      </w:pPr>
      <w:r w:rsidRPr="00A0059A">
        <w:rPr>
          <w:color w:val="000000"/>
          <w:sz w:val="32"/>
          <w:szCs w:val="32"/>
        </w:rPr>
        <w:t xml:space="preserve">Поиграть с шариками на воде (в тазик налить воду и сбивать шариками бумажные кораблики, пока не утонут). </w:t>
      </w:r>
    </w:p>
    <w:p w:rsidR="00A0059A" w:rsidRPr="00A0059A" w:rsidRDefault="00A0059A" w:rsidP="00A0059A">
      <w:pPr>
        <w:spacing w:before="30"/>
        <w:jc w:val="both"/>
        <w:rPr>
          <w:color w:val="000000"/>
          <w:sz w:val="32"/>
          <w:szCs w:val="32"/>
        </w:rPr>
      </w:pPr>
      <w:r w:rsidRPr="00A0059A">
        <w:rPr>
          <w:color w:val="000000"/>
          <w:sz w:val="32"/>
          <w:szCs w:val="32"/>
        </w:rPr>
        <w:t> </w:t>
      </w:r>
    </w:p>
    <w:p w:rsidR="00A0059A" w:rsidRPr="00A0059A" w:rsidRDefault="00A0059A" w:rsidP="00A0059A">
      <w:pPr>
        <w:pStyle w:val="a5"/>
        <w:numPr>
          <w:ilvl w:val="0"/>
          <w:numId w:val="1"/>
        </w:numPr>
        <w:spacing w:before="30"/>
        <w:jc w:val="both"/>
        <w:rPr>
          <w:color w:val="000000"/>
          <w:sz w:val="32"/>
          <w:szCs w:val="32"/>
        </w:rPr>
      </w:pPr>
      <w:r w:rsidRPr="00A0059A">
        <w:rPr>
          <w:color w:val="000000"/>
          <w:sz w:val="32"/>
          <w:szCs w:val="32"/>
        </w:rPr>
        <w:t xml:space="preserve">Попросить ребенка представить птичку, которая испугана, ее нужно обогреть, успокоить и приласкать. Потом выпустить (это задание выполняется с закрытыми глазами). </w:t>
      </w:r>
    </w:p>
    <w:p w:rsidR="00382EFB" w:rsidRPr="00A0059A" w:rsidRDefault="00382EFB">
      <w:pPr>
        <w:rPr>
          <w:sz w:val="32"/>
          <w:szCs w:val="32"/>
        </w:rPr>
      </w:pPr>
    </w:p>
    <w:sectPr w:rsidR="00382EFB" w:rsidRPr="00A0059A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B2904"/>
    <w:multiLevelType w:val="hybridMultilevel"/>
    <w:tmpl w:val="9D9E6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059A"/>
    <w:rsid w:val="00382EFB"/>
    <w:rsid w:val="00A0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5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5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0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2010-04-07T04:49:00Z</dcterms:created>
  <dcterms:modified xsi:type="dcterms:W3CDTF">2010-04-07T04:50:00Z</dcterms:modified>
</cp:coreProperties>
</file>